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E5" w:rsidRPr="00CD07C4" w:rsidRDefault="005D7AE5" w:rsidP="005D7AE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D07C4">
        <w:rPr>
          <w:b/>
          <w:sz w:val="24"/>
          <w:szCs w:val="24"/>
          <w:u w:val="single"/>
        </w:rPr>
        <w:t>TRADITIONAL BOND</w:t>
      </w:r>
    </w:p>
    <w:p w:rsidR="000A6A04" w:rsidRDefault="000A6A04" w:rsidP="005D7AE5">
      <w:pPr>
        <w:jc w:val="center"/>
        <w:rPr>
          <w:b/>
          <w:sz w:val="24"/>
          <w:szCs w:val="24"/>
        </w:rPr>
      </w:pPr>
      <w:r w:rsidRPr="005D7AE5">
        <w:rPr>
          <w:b/>
          <w:sz w:val="24"/>
          <w:szCs w:val="24"/>
        </w:rPr>
        <w:t>Closing Fee Schedule</w:t>
      </w:r>
    </w:p>
    <w:p w:rsidR="00D34AA8" w:rsidRPr="005D7AE5" w:rsidRDefault="00D34AA8" w:rsidP="005D7AE5">
      <w:pPr>
        <w:jc w:val="center"/>
        <w:rPr>
          <w:b/>
          <w:sz w:val="24"/>
          <w:szCs w:val="24"/>
        </w:rPr>
      </w:pPr>
    </w:p>
    <w:p w:rsidR="0011513F" w:rsidRDefault="0011513F" w:rsidP="005D7AE5">
      <w:pPr>
        <w:rPr>
          <w:b/>
          <w:sz w:val="24"/>
          <w:szCs w:val="24"/>
        </w:rPr>
      </w:pPr>
    </w:p>
    <w:p w:rsidR="000A6A04" w:rsidRPr="005D7AE5" w:rsidRDefault="00D34AA8" w:rsidP="005D7AE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Oregon Facilities Authority:</w:t>
      </w:r>
    </w:p>
    <w:p w:rsidR="005D7AE5" w:rsidRPr="005D7AE5" w:rsidRDefault="005D7AE5" w:rsidP="005D7AE5">
      <w:pPr>
        <w:rPr>
          <w:sz w:val="24"/>
          <w:szCs w:val="24"/>
        </w:rPr>
      </w:pPr>
    </w:p>
    <w:p w:rsidR="000A6A04" w:rsidRPr="005D7AE5" w:rsidRDefault="00D34AA8">
      <w:pPr>
        <w:pStyle w:val="BodyText"/>
        <w:rPr>
          <w:szCs w:val="24"/>
        </w:rPr>
      </w:pPr>
      <w:r>
        <w:rPr>
          <w:szCs w:val="24"/>
        </w:rPr>
        <w:t>U</w:t>
      </w:r>
      <w:r w:rsidR="000A6A04" w:rsidRPr="005D7AE5">
        <w:rPr>
          <w:szCs w:val="24"/>
        </w:rPr>
        <w:t>ntil further notice, the Oregon Facilities Authority (“</w:t>
      </w:r>
      <w:smartTag w:uri="urn:schemas-microsoft-com:office:smarttags" w:element="PersonName">
        <w:r w:rsidR="000A6A04" w:rsidRPr="005D7AE5">
          <w:rPr>
            <w:szCs w:val="24"/>
          </w:rPr>
          <w:t>OFA</w:t>
        </w:r>
      </w:smartTag>
      <w:r w:rsidR="000A6A04" w:rsidRPr="005D7AE5">
        <w:rPr>
          <w:szCs w:val="24"/>
        </w:rPr>
        <w:t>” or “Authority”) fees for bond closings are determined as follows:</w:t>
      </w:r>
    </w:p>
    <w:p w:rsidR="000A6A04" w:rsidRPr="00262DF8" w:rsidRDefault="000A6A04">
      <w:pPr>
        <w:pStyle w:val="BodyText"/>
        <w:numPr>
          <w:ilvl w:val="0"/>
          <w:numId w:val="4"/>
        </w:numPr>
        <w:rPr>
          <w:szCs w:val="24"/>
        </w:rPr>
      </w:pPr>
      <w:r w:rsidRPr="00262DF8">
        <w:rPr>
          <w:szCs w:val="24"/>
        </w:rPr>
        <w:t>Fee for new money:</w:t>
      </w:r>
    </w:p>
    <w:p w:rsidR="00262DF8" w:rsidRPr="00262DF8" w:rsidRDefault="00262DF8" w:rsidP="00262DF8">
      <w:pPr>
        <w:ind w:left="1440"/>
        <w:rPr>
          <w:sz w:val="24"/>
          <w:szCs w:val="24"/>
        </w:rPr>
      </w:pPr>
      <w:bookmarkStart w:id="1" w:name="_DV_C70"/>
      <w:r w:rsidRPr="00262DF8">
        <w:rPr>
          <w:rStyle w:val="DeltaViewInsertion"/>
          <w:color w:val="auto"/>
          <w:sz w:val="24"/>
          <w:szCs w:val="24"/>
          <w:u w:val="none"/>
        </w:rPr>
        <w:t>(</w:t>
      </w:r>
      <w:proofErr w:type="spellStart"/>
      <w:r w:rsidRPr="00262DF8">
        <w:rPr>
          <w:rStyle w:val="DeltaViewInsertion"/>
          <w:color w:val="auto"/>
          <w:sz w:val="24"/>
          <w:szCs w:val="24"/>
          <w:u w:val="none"/>
        </w:rPr>
        <w:t>i</w:t>
      </w:r>
      <w:proofErr w:type="spellEnd"/>
      <w:r w:rsidRPr="00262DF8">
        <w:rPr>
          <w:rStyle w:val="DeltaViewInsertion"/>
          <w:color w:val="auto"/>
          <w:sz w:val="24"/>
          <w:szCs w:val="24"/>
          <w:u w:val="none"/>
        </w:rPr>
        <w:t xml:space="preserve">) </w:t>
      </w:r>
      <w:r w:rsidRPr="00262DF8">
        <w:rPr>
          <w:rStyle w:val="DeltaViewInsertion"/>
          <w:color w:val="auto"/>
          <w:sz w:val="24"/>
          <w:szCs w:val="24"/>
          <w:u w:val="none"/>
        </w:rPr>
        <w:tab/>
        <w:t>For bond issues up to $5,000,000, 0.3% of the amount issued.</w:t>
      </w:r>
      <w:bookmarkEnd w:id="1"/>
    </w:p>
    <w:p w:rsidR="00262DF8" w:rsidRPr="00262DF8" w:rsidRDefault="00262DF8" w:rsidP="00262DF8">
      <w:pPr>
        <w:ind w:left="1440"/>
        <w:rPr>
          <w:sz w:val="24"/>
          <w:szCs w:val="24"/>
        </w:rPr>
      </w:pPr>
    </w:p>
    <w:p w:rsidR="00262DF8" w:rsidRPr="00262DF8" w:rsidRDefault="00262DF8" w:rsidP="00262DF8">
      <w:pPr>
        <w:ind w:left="2160" w:hanging="720"/>
        <w:rPr>
          <w:sz w:val="24"/>
          <w:szCs w:val="24"/>
        </w:rPr>
      </w:pPr>
      <w:bookmarkStart w:id="2" w:name="_DV_C71"/>
      <w:r w:rsidRPr="00262DF8">
        <w:rPr>
          <w:rStyle w:val="DeltaViewInsertion"/>
          <w:color w:val="auto"/>
          <w:sz w:val="24"/>
          <w:szCs w:val="24"/>
          <w:u w:val="none"/>
        </w:rPr>
        <w:t xml:space="preserve">(ii) </w:t>
      </w:r>
      <w:r w:rsidRPr="00262DF8">
        <w:rPr>
          <w:rStyle w:val="DeltaViewInsertion"/>
          <w:color w:val="auto"/>
          <w:sz w:val="24"/>
          <w:szCs w:val="24"/>
          <w:u w:val="none"/>
        </w:rPr>
        <w:tab/>
        <w:t>For bond issues between $5,000,000 and $10,000,000, $15,000</w:t>
      </w:r>
      <w:bookmarkStart w:id="3" w:name="_DV_C72"/>
      <w:bookmarkEnd w:id="2"/>
      <w:r w:rsidRPr="00262DF8">
        <w:rPr>
          <w:sz w:val="24"/>
          <w:szCs w:val="24"/>
        </w:rPr>
        <w:t xml:space="preserve"> </w:t>
      </w:r>
      <w:r w:rsidRPr="00262DF8">
        <w:rPr>
          <w:rStyle w:val="DeltaViewInsertion"/>
          <w:color w:val="auto"/>
          <w:sz w:val="24"/>
          <w:szCs w:val="24"/>
          <w:u w:val="none"/>
        </w:rPr>
        <w:t>plus 0.2% of the amount issued in excess of $5,000,000.</w:t>
      </w:r>
      <w:bookmarkEnd w:id="3"/>
    </w:p>
    <w:p w:rsidR="00262DF8" w:rsidRPr="00262DF8" w:rsidRDefault="00262DF8" w:rsidP="00262DF8">
      <w:pPr>
        <w:ind w:left="1440"/>
        <w:rPr>
          <w:sz w:val="24"/>
          <w:szCs w:val="24"/>
        </w:rPr>
      </w:pPr>
      <w:r w:rsidRPr="00262DF8">
        <w:rPr>
          <w:sz w:val="24"/>
          <w:szCs w:val="24"/>
        </w:rPr>
        <w:tab/>
      </w:r>
    </w:p>
    <w:p w:rsidR="00262DF8" w:rsidRPr="00262DF8" w:rsidRDefault="00262DF8" w:rsidP="00262DF8">
      <w:pPr>
        <w:ind w:left="2160" w:hanging="720"/>
        <w:rPr>
          <w:sz w:val="24"/>
          <w:szCs w:val="24"/>
        </w:rPr>
      </w:pPr>
      <w:bookmarkStart w:id="4" w:name="_DV_C73"/>
      <w:r w:rsidRPr="00262DF8">
        <w:rPr>
          <w:rStyle w:val="DeltaViewInsertion"/>
          <w:color w:val="auto"/>
          <w:sz w:val="24"/>
          <w:szCs w:val="24"/>
          <w:u w:val="none"/>
        </w:rPr>
        <w:t xml:space="preserve">(iii) </w:t>
      </w:r>
      <w:r w:rsidRPr="00262DF8">
        <w:rPr>
          <w:rStyle w:val="DeltaViewInsertion"/>
          <w:color w:val="auto"/>
          <w:sz w:val="24"/>
          <w:szCs w:val="24"/>
          <w:u w:val="none"/>
        </w:rPr>
        <w:tab/>
        <w:t>For bond issues between $10,000,000 and $20,000,000, $25,000</w:t>
      </w:r>
      <w:bookmarkStart w:id="5" w:name="_DV_C74"/>
      <w:bookmarkEnd w:id="4"/>
      <w:r w:rsidRPr="00262DF8">
        <w:rPr>
          <w:sz w:val="24"/>
          <w:szCs w:val="24"/>
        </w:rPr>
        <w:t xml:space="preserve"> </w:t>
      </w:r>
      <w:r w:rsidRPr="00262DF8">
        <w:rPr>
          <w:rStyle w:val="DeltaViewInsertion"/>
          <w:color w:val="auto"/>
          <w:sz w:val="24"/>
          <w:szCs w:val="24"/>
          <w:u w:val="none"/>
        </w:rPr>
        <w:t>plus 0.15% of the amount issued in excess of $10,000,000.</w:t>
      </w:r>
      <w:bookmarkEnd w:id="5"/>
    </w:p>
    <w:p w:rsidR="00262DF8" w:rsidRPr="00262DF8" w:rsidRDefault="00262DF8" w:rsidP="00262DF8">
      <w:pPr>
        <w:ind w:left="1440"/>
        <w:rPr>
          <w:sz w:val="24"/>
          <w:szCs w:val="24"/>
        </w:rPr>
      </w:pPr>
    </w:p>
    <w:p w:rsidR="00262DF8" w:rsidRPr="00262DF8" w:rsidRDefault="00262DF8" w:rsidP="00262DF8">
      <w:pPr>
        <w:ind w:left="2160" w:hanging="720"/>
        <w:rPr>
          <w:sz w:val="24"/>
          <w:szCs w:val="24"/>
        </w:rPr>
      </w:pPr>
      <w:bookmarkStart w:id="6" w:name="_DV_C75"/>
      <w:r w:rsidRPr="00262DF8">
        <w:rPr>
          <w:rStyle w:val="DeltaViewInsertion"/>
          <w:color w:val="auto"/>
          <w:sz w:val="24"/>
          <w:szCs w:val="24"/>
          <w:u w:val="none"/>
        </w:rPr>
        <w:t>(iv)</w:t>
      </w:r>
      <w:r w:rsidRPr="00262DF8">
        <w:rPr>
          <w:rStyle w:val="DeltaViewInsertion"/>
          <w:color w:val="auto"/>
          <w:sz w:val="24"/>
          <w:szCs w:val="24"/>
          <w:u w:val="none"/>
        </w:rPr>
        <w:tab/>
        <w:t>For bond issues over $20,000,000, $40,000 plus 0.05% of the amount</w:t>
      </w:r>
      <w:bookmarkStart w:id="7" w:name="_DV_C76"/>
      <w:bookmarkEnd w:id="6"/>
      <w:r w:rsidRPr="00262DF8">
        <w:rPr>
          <w:sz w:val="24"/>
          <w:szCs w:val="24"/>
        </w:rPr>
        <w:t xml:space="preserve"> </w:t>
      </w:r>
      <w:r w:rsidRPr="00262DF8">
        <w:rPr>
          <w:rStyle w:val="DeltaViewInsertion"/>
          <w:color w:val="auto"/>
          <w:sz w:val="24"/>
          <w:szCs w:val="24"/>
          <w:u w:val="none"/>
        </w:rPr>
        <w:t>issued in excess of $20,000,000.</w:t>
      </w:r>
      <w:bookmarkEnd w:id="7"/>
    </w:p>
    <w:p w:rsidR="00262DF8" w:rsidRPr="00262DF8" w:rsidRDefault="00262DF8" w:rsidP="00262DF8">
      <w:pPr>
        <w:ind w:left="1440"/>
        <w:rPr>
          <w:sz w:val="24"/>
          <w:szCs w:val="24"/>
        </w:rPr>
      </w:pPr>
    </w:p>
    <w:p w:rsidR="00262DF8" w:rsidRPr="00262DF8" w:rsidRDefault="00262DF8" w:rsidP="00262DF8">
      <w:pPr>
        <w:numPr>
          <w:ilvl w:val="0"/>
          <w:numId w:val="4"/>
        </w:numPr>
        <w:rPr>
          <w:rStyle w:val="DeltaViewInsertion"/>
          <w:color w:val="auto"/>
          <w:sz w:val="24"/>
          <w:szCs w:val="24"/>
          <w:u w:val="none"/>
        </w:rPr>
      </w:pPr>
      <w:bookmarkStart w:id="8" w:name="_DV_C77"/>
      <w:r w:rsidRPr="00262DF8">
        <w:rPr>
          <w:rStyle w:val="DeltaViewInsertion"/>
          <w:color w:val="auto"/>
          <w:sz w:val="24"/>
          <w:szCs w:val="24"/>
          <w:u w:val="none"/>
        </w:rPr>
        <w:t xml:space="preserve">For refinancing existing Authority-related bonds, 0.05% of the amount of the </w:t>
      </w:r>
      <w:bookmarkEnd w:id="8"/>
      <w:r w:rsidR="00C91E20">
        <w:rPr>
          <w:rStyle w:val="DeltaViewInsertion"/>
          <w:color w:val="auto"/>
          <w:sz w:val="24"/>
          <w:szCs w:val="24"/>
          <w:u w:val="none"/>
        </w:rPr>
        <w:t>bonds issued to refund Authority related bonds</w:t>
      </w:r>
    </w:p>
    <w:p w:rsidR="00262DF8" w:rsidRPr="00262DF8" w:rsidRDefault="00262DF8" w:rsidP="00262DF8">
      <w:pPr>
        <w:ind w:left="1440"/>
        <w:rPr>
          <w:sz w:val="24"/>
          <w:szCs w:val="24"/>
        </w:rPr>
      </w:pPr>
    </w:p>
    <w:p w:rsidR="000A6A04" w:rsidRPr="00262DF8" w:rsidRDefault="000A6A04">
      <w:pPr>
        <w:pStyle w:val="BodyText"/>
        <w:rPr>
          <w:szCs w:val="24"/>
        </w:rPr>
      </w:pPr>
      <w:r w:rsidRPr="00262DF8">
        <w:rPr>
          <w:szCs w:val="24"/>
        </w:rPr>
        <w:t>Please contact the Executive Director if you have any questions.</w:t>
      </w:r>
    </w:p>
    <w:p w:rsidR="000A6A04" w:rsidRPr="00262DF8" w:rsidRDefault="00807B32">
      <w:pPr>
        <w:spacing w:after="120"/>
        <w:rPr>
          <w:b/>
          <w:sz w:val="24"/>
          <w:szCs w:val="24"/>
        </w:rPr>
      </w:pPr>
      <w:r w:rsidRPr="00262DF8">
        <w:rPr>
          <w:b/>
          <w:sz w:val="24"/>
          <w:szCs w:val="24"/>
        </w:rPr>
        <w:t>Office</w:t>
      </w:r>
      <w:r w:rsidR="00D34AA8" w:rsidRPr="00262DF8">
        <w:rPr>
          <w:b/>
          <w:sz w:val="24"/>
          <w:szCs w:val="24"/>
        </w:rPr>
        <w:t xml:space="preserve"> of State Treasurer </w:t>
      </w:r>
      <w:r w:rsidR="00DE2F93" w:rsidRPr="00262DF8">
        <w:rPr>
          <w:b/>
          <w:sz w:val="24"/>
          <w:szCs w:val="24"/>
        </w:rPr>
        <w:t xml:space="preserve">Bond Transaction </w:t>
      </w:r>
      <w:r w:rsidR="00D34AA8" w:rsidRPr="00262DF8">
        <w:rPr>
          <w:b/>
          <w:sz w:val="24"/>
          <w:szCs w:val="24"/>
        </w:rPr>
        <w:t>Fee:</w:t>
      </w:r>
    </w:p>
    <w:p w:rsidR="00DE2F93" w:rsidRPr="00262DF8" w:rsidRDefault="00DE2F93" w:rsidP="00106D77">
      <w:pPr>
        <w:spacing w:after="120"/>
        <w:ind w:left="720"/>
        <w:rPr>
          <w:sz w:val="24"/>
          <w:szCs w:val="24"/>
        </w:rPr>
      </w:pPr>
      <w:r w:rsidRPr="00262DF8">
        <w:rPr>
          <w:sz w:val="24"/>
          <w:szCs w:val="24"/>
          <w:u w:val="single"/>
        </w:rPr>
        <w:t>For Public Sales of Direct Obligation Bonds</w:t>
      </w:r>
      <w:r w:rsidR="00106D77">
        <w:rPr>
          <w:sz w:val="24"/>
          <w:szCs w:val="24"/>
          <w:u w:val="single"/>
        </w:rPr>
        <w:t xml:space="preserve"> (or Sales that use publicly disseminated official statement</w:t>
      </w:r>
      <w:r w:rsidRPr="00262DF8">
        <w:rPr>
          <w:sz w:val="24"/>
          <w:szCs w:val="24"/>
        </w:rPr>
        <w:t>:</w:t>
      </w:r>
    </w:p>
    <w:p w:rsidR="00DE2F93" w:rsidRDefault="00DE2F93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Par Amount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OST</w:t>
      </w:r>
      <w:proofErr w:type="spellEnd"/>
      <w:r>
        <w:rPr>
          <w:sz w:val="24"/>
          <w:szCs w:val="24"/>
          <w:u w:val="single"/>
        </w:rPr>
        <w:t xml:space="preserve"> Fee</w:t>
      </w:r>
    </w:p>
    <w:p w:rsidR="00DE2F93" w:rsidRDefault="008F05F8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&lt;= $15,000,000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$18</w:t>
      </w:r>
      <w:r w:rsidR="00DE2F93">
        <w:rPr>
          <w:sz w:val="24"/>
          <w:szCs w:val="24"/>
        </w:rPr>
        <w:t>,000</w:t>
      </w:r>
    </w:p>
    <w:p w:rsidR="00DE2F93" w:rsidRDefault="00DE2F93" w:rsidP="00DE2F93">
      <w:pPr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These</w:t>
      </w:r>
      <w:r w:rsidR="008F05F8">
        <w:rPr>
          <w:sz w:val="24"/>
          <w:szCs w:val="24"/>
        </w:rPr>
        <w:t xml:space="preserve"> fees are modified as follows for</w:t>
      </w:r>
      <w:r>
        <w:rPr>
          <w:sz w:val="24"/>
          <w:szCs w:val="24"/>
        </w:rPr>
        <w:t xml:space="preserve"> multiple Series per Issue – the greater of:</w:t>
      </w:r>
    </w:p>
    <w:p w:rsidR="00DE2F93" w:rsidRDefault="00DE2F93" w:rsidP="00DE2F93">
      <w:pPr>
        <w:numPr>
          <w:ilvl w:val="1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$</w:t>
      </w:r>
      <w:r w:rsidR="008F05F8">
        <w:rPr>
          <w:sz w:val="24"/>
          <w:szCs w:val="24"/>
        </w:rPr>
        <w:t>18,000; or</w:t>
      </w:r>
    </w:p>
    <w:p w:rsidR="00DE2F93" w:rsidRDefault="008F05F8" w:rsidP="00DE2F93">
      <w:pPr>
        <w:numPr>
          <w:ilvl w:val="1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$7,500 per series</w:t>
      </w:r>
    </w:p>
    <w:p w:rsidR="00807B32" w:rsidRDefault="00DE2F93" w:rsidP="009E2FAA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&gt;</w:t>
      </w:r>
      <w:r w:rsidR="008F05F8">
        <w:rPr>
          <w:sz w:val="24"/>
          <w:szCs w:val="24"/>
        </w:rPr>
        <w:t xml:space="preserve"> $15,000,000</w:t>
      </w:r>
      <w:r w:rsidR="008F05F8">
        <w:rPr>
          <w:sz w:val="24"/>
          <w:szCs w:val="24"/>
        </w:rPr>
        <w:tab/>
      </w:r>
      <w:r w:rsidR="008F05F8">
        <w:rPr>
          <w:sz w:val="24"/>
          <w:szCs w:val="24"/>
        </w:rPr>
        <w:tab/>
      </w:r>
      <w:r w:rsidR="008F05F8">
        <w:rPr>
          <w:sz w:val="24"/>
          <w:szCs w:val="24"/>
        </w:rPr>
        <w:tab/>
        <w:t>=</w:t>
      </w:r>
      <w:r w:rsidR="008F05F8">
        <w:rPr>
          <w:sz w:val="24"/>
          <w:szCs w:val="24"/>
        </w:rPr>
        <w:tab/>
        <w:t>$25</w:t>
      </w:r>
      <w:r>
        <w:rPr>
          <w:sz w:val="24"/>
          <w:szCs w:val="24"/>
        </w:rPr>
        <w:t>,000</w:t>
      </w:r>
    </w:p>
    <w:p w:rsidR="00DE2F93" w:rsidRDefault="00DE2F93" w:rsidP="00DE2F93">
      <w:pPr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These fees are modified as follows </w:t>
      </w:r>
      <w:r w:rsidR="008F05F8">
        <w:rPr>
          <w:sz w:val="24"/>
          <w:szCs w:val="24"/>
        </w:rPr>
        <w:t>for</w:t>
      </w:r>
      <w:r>
        <w:rPr>
          <w:sz w:val="24"/>
          <w:szCs w:val="24"/>
        </w:rPr>
        <w:t xml:space="preserve"> multiple Series per Issue – the greater of:</w:t>
      </w:r>
    </w:p>
    <w:p w:rsidR="00DE2F93" w:rsidRDefault="008F05F8" w:rsidP="00DE2F93">
      <w:pPr>
        <w:numPr>
          <w:ilvl w:val="1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$25,000; or</w:t>
      </w:r>
    </w:p>
    <w:p w:rsidR="008F05F8" w:rsidRDefault="00DE2F93" w:rsidP="008F05F8">
      <w:pPr>
        <w:numPr>
          <w:ilvl w:val="1"/>
          <w:numId w:val="21"/>
        </w:numPr>
        <w:spacing w:after="120"/>
        <w:rPr>
          <w:sz w:val="24"/>
          <w:szCs w:val="24"/>
        </w:rPr>
      </w:pPr>
      <w:r w:rsidRPr="008F05F8">
        <w:rPr>
          <w:sz w:val="24"/>
          <w:szCs w:val="24"/>
        </w:rPr>
        <w:t>$</w:t>
      </w:r>
      <w:r w:rsidR="008F05F8" w:rsidRPr="008F05F8">
        <w:rPr>
          <w:sz w:val="24"/>
          <w:szCs w:val="24"/>
        </w:rPr>
        <w:t>8,500</w:t>
      </w:r>
      <w:r w:rsidR="008F05F8">
        <w:rPr>
          <w:sz w:val="24"/>
          <w:szCs w:val="24"/>
        </w:rPr>
        <w:t xml:space="preserve"> per series</w:t>
      </w:r>
    </w:p>
    <w:p w:rsidR="00DE2F93" w:rsidRPr="008F05F8" w:rsidRDefault="007C4E42" w:rsidP="008F05F8">
      <w:pPr>
        <w:spacing w:after="120"/>
        <w:ind w:left="720"/>
        <w:rPr>
          <w:sz w:val="24"/>
          <w:szCs w:val="24"/>
        </w:rPr>
      </w:pPr>
      <w:r w:rsidRPr="008F05F8">
        <w:rPr>
          <w:sz w:val="24"/>
          <w:szCs w:val="24"/>
          <w:u w:val="single"/>
        </w:rPr>
        <w:br w:type="page"/>
      </w:r>
      <w:r w:rsidR="00DE2F93" w:rsidRPr="008F05F8">
        <w:rPr>
          <w:sz w:val="24"/>
          <w:szCs w:val="24"/>
          <w:u w:val="single"/>
        </w:rPr>
        <w:lastRenderedPageBreak/>
        <w:t>For Privately Placed Sales of Conduit Revenue Bonds</w:t>
      </w:r>
      <w:r w:rsidR="00DE2F93" w:rsidRPr="008F05F8">
        <w:rPr>
          <w:sz w:val="24"/>
          <w:szCs w:val="24"/>
        </w:rPr>
        <w:t>:</w:t>
      </w:r>
    </w:p>
    <w:p w:rsidR="00DE2F93" w:rsidRDefault="00DE2F93" w:rsidP="00DE2F93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Par Amount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05F8"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OST</w:t>
      </w:r>
      <w:proofErr w:type="spellEnd"/>
      <w:r>
        <w:rPr>
          <w:sz w:val="24"/>
          <w:szCs w:val="24"/>
          <w:u w:val="single"/>
        </w:rPr>
        <w:t xml:space="preserve"> Fee</w:t>
      </w:r>
    </w:p>
    <w:p w:rsidR="00DE2F93" w:rsidRPr="00D30661" w:rsidRDefault="00452195" w:rsidP="00DE2F93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≤</w:t>
      </w:r>
      <w:r w:rsidR="00DE2F93">
        <w:rPr>
          <w:sz w:val="24"/>
          <w:szCs w:val="24"/>
        </w:rPr>
        <w:t xml:space="preserve"> </w:t>
      </w:r>
      <w:r w:rsidR="008F05F8">
        <w:rPr>
          <w:sz w:val="24"/>
          <w:szCs w:val="24"/>
        </w:rPr>
        <w:t>$5,000,000</w:t>
      </w:r>
      <w:r w:rsidR="008F05F8">
        <w:rPr>
          <w:sz w:val="24"/>
          <w:szCs w:val="24"/>
        </w:rPr>
        <w:tab/>
      </w:r>
      <w:r w:rsidR="008F05F8">
        <w:rPr>
          <w:sz w:val="24"/>
          <w:szCs w:val="24"/>
        </w:rPr>
        <w:tab/>
      </w:r>
      <w:r w:rsidR="008F05F8">
        <w:rPr>
          <w:sz w:val="24"/>
          <w:szCs w:val="24"/>
        </w:rPr>
        <w:tab/>
      </w:r>
      <w:r w:rsidR="008F05F8">
        <w:rPr>
          <w:sz w:val="24"/>
          <w:szCs w:val="24"/>
        </w:rPr>
        <w:tab/>
        <w:t>=</w:t>
      </w:r>
      <w:r w:rsidR="008F05F8">
        <w:rPr>
          <w:sz w:val="24"/>
          <w:szCs w:val="24"/>
        </w:rPr>
        <w:tab/>
        <w:t>$6</w:t>
      </w:r>
      <w:r w:rsidR="00DE2F93" w:rsidRPr="00D30661">
        <w:rPr>
          <w:sz w:val="24"/>
          <w:szCs w:val="24"/>
        </w:rPr>
        <w:t>,000</w:t>
      </w:r>
    </w:p>
    <w:p w:rsidR="00DE2F93" w:rsidRPr="00D30661" w:rsidRDefault="008F05F8" w:rsidP="00452195">
      <w:pPr>
        <w:spacing w:after="120"/>
        <w:ind w:right="1440" w:firstLine="720"/>
        <w:rPr>
          <w:sz w:val="24"/>
          <w:szCs w:val="24"/>
        </w:rPr>
      </w:pPr>
      <w:r>
        <w:rPr>
          <w:sz w:val="24"/>
          <w:szCs w:val="24"/>
        </w:rPr>
        <w:t>&gt; $5,000,000, &lt; $10,000,000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F93" w:rsidRPr="00D30661">
        <w:rPr>
          <w:sz w:val="24"/>
          <w:szCs w:val="24"/>
        </w:rPr>
        <w:t>=</w:t>
      </w:r>
      <w:r w:rsidR="00DE2F93" w:rsidRPr="00D30661">
        <w:rPr>
          <w:sz w:val="24"/>
          <w:szCs w:val="24"/>
        </w:rPr>
        <w:tab/>
      </w:r>
      <w:r w:rsidR="00452195">
        <w:rPr>
          <w:sz w:val="24"/>
          <w:szCs w:val="24"/>
        </w:rPr>
        <w:t>$12</w:t>
      </w:r>
      <w:r w:rsidR="00DE2F93" w:rsidRPr="00D30661">
        <w:rPr>
          <w:sz w:val="24"/>
          <w:szCs w:val="24"/>
        </w:rPr>
        <w:t>,000</w:t>
      </w:r>
    </w:p>
    <w:p w:rsidR="00D34AA8" w:rsidRDefault="00106D77" w:rsidP="00DE2F93">
      <w:pPr>
        <w:ind w:right="1440"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≥ $10,000,000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=</w:t>
      </w:r>
      <w:r>
        <w:rPr>
          <w:snapToGrid w:val="0"/>
          <w:sz w:val="24"/>
          <w:szCs w:val="24"/>
        </w:rPr>
        <w:tab/>
        <w:t>$18</w:t>
      </w:r>
      <w:r w:rsidR="00452195">
        <w:rPr>
          <w:snapToGrid w:val="0"/>
          <w:sz w:val="24"/>
          <w:szCs w:val="24"/>
        </w:rPr>
        <w:t>,000</w:t>
      </w:r>
    </w:p>
    <w:p w:rsidR="008F05F8" w:rsidRDefault="008F05F8" w:rsidP="00DE2F93">
      <w:pPr>
        <w:ind w:right="1440" w:firstLine="720"/>
        <w:rPr>
          <w:snapToGrid w:val="0"/>
          <w:sz w:val="24"/>
          <w:szCs w:val="24"/>
        </w:rPr>
      </w:pPr>
    </w:p>
    <w:p w:rsidR="007C4E42" w:rsidRPr="00D30661" w:rsidRDefault="007C4E42" w:rsidP="00DE2F93">
      <w:pPr>
        <w:ind w:right="1440" w:firstLine="720"/>
        <w:rPr>
          <w:snapToGrid w:val="0"/>
          <w:sz w:val="24"/>
          <w:szCs w:val="24"/>
        </w:rPr>
      </w:pPr>
    </w:p>
    <w:p w:rsidR="000A6A04" w:rsidRPr="00807B32" w:rsidRDefault="000A6A04" w:rsidP="00D30661">
      <w:pPr>
        <w:rPr>
          <w:b/>
          <w:sz w:val="24"/>
          <w:szCs w:val="24"/>
        </w:rPr>
      </w:pPr>
      <w:r w:rsidRPr="00807B32">
        <w:rPr>
          <w:b/>
          <w:sz w:val="24"/>
          <w:szCs w:val="24"/>
        </w:rPr>
        <w:t>Other Fees (Contacts):</w:t>
      </w:r>
    </w:p>
    <w:p w:rsidR="00D30661" w:rsidRPr="00D30661" w:rsidRDefault="00D30661" w:rsidP="00D30661">
      <w:pPr>
        <w:rPr>
          <w:sz w:val="24"/>
          <w:szCs w:val="24"/>
        </w:rPr>
      </w:pPr>
      <w:r w:rsidRPr="00D30661">
        <w:rPr>
          <w:sz w:val="24"/>
          <w:szCs w:val="24"/>
        </w:rPr>
        <w:tab/>
      </w:r>
    </w:p>
    <w:p w:rsidR="00D30661" w:rsidRPr="00D30661" w:rsidRDefault="00D30661" w:rsidP="007C4E42">
      <w:pPr>
        <w:ind w:firstLine="720"/>
        <w:rPr>
          <w:sz w:val="24"/>
          <w:szCs w:val="24"/>
        </w:rPr>
      </w:pPr>
      <w:r w:rsidRPr="00D30661">
        <w:rPr>
          <w:sz w:val="24"/>
          <w:szCs w:val="24"/>
        </w:rPr>
        <w:t>A Borrower may select Bond Counsel from the Lead and Special Counsels.</w:t>
      </w:r>
    </w:p>
    <w:p w:rsidR="00D30661" w:rsidRPr="00D30661" w:rsidRDefault="00D30661" w:rsidP="00D30661">
      <w:pPr>
        <w:rPr>
          <w:sz w:val="24"/>
          <w:szCs w:val="24"/>
        </w:rPr>
      </w:pPr>
    </w:p>
    <w:p w:rsidR="00AC739D" w:rsidRDefault="00D30661" w:rsidP="00AC739D">
      <w:pPr>
        <w:numPr>
          <w:ilvl w:val="0"/>
          <w:numId w:val="21"/>
        </w:numPr>
        <w:tabs>
          <w:tab w:val="clear" w:pos="1449"/>
        </w:tabs>
        <w:ind w:left="1080"/>
        <w:rPr>
          <w:sz w:val="24"/>
          <w:szCs w:val="24"/>
        </w:rPr>
      </w:pPr>
      <w:r w:rsidRPr="00D30661">
        <w:rPr>
          <w:sz w:val="24"/>
          <w:szCs w:val="24"/>
        </w:rPr>
        <w:t xml:space="preserve">Lead </w:t>
      </w:r>
      <w:r w:rsidR="000A6A04" w:rsidRPr="00D30661">
        <w:rPr>
          <w:sz w:val="24"/>
          <w:szCs w:val="24"/>
        </w:rPr>
        <w:t xml:space="preserve">Bond Counsel </w:t>
      </w:r>
    </w:p>
    <w:p w:rsidR="00F03638" w:rsidRPr="00D30661" w:rsidRDefault="00B65D83" w:rsidP="00AC739D">
      <w:pPr>
        <w:numPr>
          <w:ilvl w:val="0"/>
          <w:numId w:val="22"/>
        </w:numPr>
        <w:rPr>
          <w:sz w:val="24"/>
          <w:szCs w:val="24"/>
        </w:rPr>
      </w:pPr>
      <w:r w:rsidRPr="00D30661">
        <w:rPr>
          <w:sz w:val="24"/>
          <w:szCs w:val="24"/>
        </w:rPr>
        <w:t xml:space="preserve">Douglas E. </w:t>
      </w:r>
      <w:proofErr w:type="spellStart"/>
      <w:r w:rsidRPr="00D30661">
        <w:rPr>
          <w:sz w:val="24"/>
          <w:szCs w:val="24"/>
        </w:rPr>
        <w:t>Goe</w:t>
      </w:r>
      <w:proofErr w:type="spellEnd"/>
      <w:r w:rsidR="000A6A04" w:rsidRPr="00D30661">
        <w:rPr>
          <w:sz w:val="24"/>
          <w:szCs w:val="24"/>
        </w:rPr>
        <w:t xml:space="preserve">, </w:t>
      </w:r>
      <w:r w:rsidRPr="00D30661">
        <w:rPr>
          <w:sz w:val="24"/>
          <w:szCs w:val="24"/>
        </w:rPr>
        <w:t>Orrick</w:t>
      </w:r>
      <w:r w:rsidRPr="00D30661">
        <w:rPr>
          <w:snapToGrid w:val="0"/>
          <w:sz w:val="24"/>
          <w:szCs w:val="24"/>
        </w:rPr>
        <w:t>, Herrington &amp; Sutcliffe LLP</w:t>
      </w:r>
      <w:r w:rsidR="00AC739D">
        <w:rPr>
          <w:snapToGrid w:val="0"/>
          <w:sz w:val="24"/>
          <w:szCs w:val="24"/>
        </w:rPr>
        <w:t xml:space="preserve">, </w:t>
      </w:r>
      <w:r w:rsidR="000A6A04" w:rsidRPr="00D30661">
        <w:rPr>
          <w:snapToGrid w:val="0"/>
          <w:sz w:val="24"/>
          <w:szCs w:val="24"/>
        </w:rPr>
        <w:t xml:space="preserve">(503) </w:t>
      </w:r>
      <w:r w:rsidRPr="00D30661">
        <w:rPr>
          <w:snapToGrid w:val="0"/>
          <w:sz w:val="24"/>
          <w:szCs w:val="24"/>
        </w:rPr>
        <w:t>943-4810</w:t>
      </w:r>
      <w:r w:rsidR="00DE2F93" w:rsidRPr="00D30661">
        <w:rPr>
          <w:snapToGrid w:val="0"/>
          <w:sz w:val="24"/>
          <w:szCs w:val="24"/>
        </w:rPr>
        <w:t>)</w:t>
      </w:r>
    </w:p>
    <w:p w:rsidR="00F63B4E" w:rsidRDefault="00F63B4E" w:rsidP="00D30661">
      <w:pPr>
        <w:tabs>
          <w:tab w:val="left" w:pos="1440"/>
        </w:tabs>
        <w:ind w:left="1440" w:hanging="720"/>
        <w:rPr>
          <w:sz w:val="24"/>
          <w:szCs w:val="24"/>
        </w:rPr>
      </w:pPr>
    </w:p>
    <w:p w:rsidR="00F03638" w:rsidRDefault="0076449B" w:rsidP="0076449B">
      <w:pPr>
        <w:numPr>
          <w:ilvl w:val="0"/>
          <w:numId w:val="21"/>
        </w:numPr>
        <w:tabs>
          <w:tab w:val="clear" w:pos="1449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Special Bond Counsel:  Please contact the OFA Executive Director</w:t>
      </w:r>
    </w:p>
    <w:p w:rsidR="0076449B" w:rsidRPr="0076449B" w:rsidRDefault="0076449B" w:rsidP="0076449B">
      <w:pPr>
        <w:ind w:left="1080"/>
        <w:rPr>
          <w:sz w:val="24"/>
          <w:szCs w:val="24"/>
        </w:rPr>
      </w:pPr>
    </w:p>
    <w:p w:rsidR="00AC739D" w:rsidRDefault="000A6A04" w:rsidP="00AC739D">
      <w:pPr>
        <w:numPr>
          <w:ilvl w:val="0"/>
          <w:numId w:val="21"/>
        </w:numPr>
        <w:tabs>
          <w:tab w:val="clear" w:pos="1449"/>
        </w:tabs>
        <w:ind w:left="1080"/>
        <w:rPr>
          <w:sz w:val="24"/>
          <w:szCs w:val="24"/>
        </w:rPr>
      </w:pPr>
      <w:r w:rsidRPr="005D7AE5">
        <w:rPr>
          <w:sz w:val="24"/>
          <w:szCs w:val="24"/>
        </w:rPr>
        <w:t>Financial Advisor</w:t>
      </w:r>
    </w:p>
    <w:p w:rsidR="000A6A04" w:rsidRDefault="0076449B" w:rsidP="0076449B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Duncan Brown</w:t>
      </w:r>
      <w:r w:rsidR="000A6A04" w:rsidRPr="005D7AE5">
        <w:rPr>
          <w:sz w:val="24"/>
          <w:szCs w:val="24"/>
        </w:rPr>
        <w:t xml:space="preserve">, </w:t>
      </w:r>
      <w:r>
        <w:rPr>
          <w:sz w:val="24"/>
          <w:szCs w:val="24"/>
        </w:rPr>
        <w:t>PFM Financial Advisors</w:t>
      </w:r>
      <w:r w:rsidR="00AC739D">
        <w:rPr>
          <w:sz w:val="24"/>
          <w:szCs w:val="24"/>
        </w:rPr>
        <w:t>,</w:t>
      </w:r>
      <w:r w:rsidR="00013EB7">
        <w:rPr>
          <w:sz w:val="24"/>
          <w:szCs w:val="24"/>
        </w:rPr>
        <w:t xml:space="preserve"> </w:t>
      </w:r>
      <w:r>
        <w:rPr>
          <w:sz w:val="24"/>
          <w:szCs w:val="24"/>
        </w:rPr>
        <w:t>(503) 837-</w:t>
      </w:r>
      <w:r w:rsidRPr="0076449B">
        <w:rPr>
          <w:sz w:val="24"/>
          <w:szCs w:val="24"/>
        </w:rPr>
        <w:t>8445</w:t>
      </w:r>
    </w:p>
    <w:p w:rsidR="00F03638" w:rsidRDefault="00F03638" w:rsidP="00D30661">
      <w:pPr>
        <w:tabs>
          <w:tab w:val="left" w:pos="1440"/>
        </w:tabs>
        <w:ind w:left="1440" w:hanging="720"/>
        <w:rPr>
          <w:sz w:val="24"/>
          <w:szCs w:val="24"/>
        </w:rPr>
      </w:pPr>
    </w:p>
    <w:p w:rsidR="000A6A04" w:rsidRPr="0076449B" w:rsidRDefault="00AC739D" w:rsidP="0076449B">
      <w:pPr>
        <w:numPr>
          <w:ilvl w:val="0"/>
          <w:numId w:val="21"/>
        </w:numPr>
        <w:tabs>
          <w:tab w:val="clear" w:pos="1449"/>
        </w:tabs>
        <w:ind w:left="1080"/>
        <w:rPr>
          <w:sz w:val="24"/>
          <w:szCs w:val="24"/>
        </w:rPr>
      </w:pPr>
      <w:r>
        <w:rPr>
          <w:sz w:val="24"/>
          <w:szCs w:val="24"/>
        </w:rPr>
        <w:t>Trustee</w:t>
      </w:r>
      <w:r w:rsidR="0076449B">
        <w:rPr>
          <w:sz w:val="24"/>
          <w:szCs w:val="24"/>
        </w:rPr>
        <w:t xml:space="preserve">:  </w:t>
      </w:r>
      <w:r w:rsidR="0076449B" w:rsidRPr="0076449B">
        <w:rPr>
          <w:sz w:val="24"/>
          <w:szCs w:val="24"/>
        </w:rPr>
        <w:t>Please contact the OFA Executive Director</w:t>
      </w:r>
    </w:p>
    <w:p w:rsidR="00AC739D" w:rsidRDefault="00AC739D" w:rsidP="00D30661">
      <w:pPr>
        <w:tabs>
          <w:tab w:val="left" w:pos="1440"/>
        </w:tabs>
        <w:ind w:left="1440" w:hanging="720"/>
        <w:rPr>
          <w:sz w:val="24"/>
          <w:szCs w:val="24"/>
        </w:rPr>
      </w:pPr>
    </w:p>
    <w:p w:rsidR="00F03638" w:rsidRPr="005D7AE5" w:rsidRDefault="00354F63" w:rsidP="00AC739D">
      <w:pPr>
        <w:pStyle w:val="BodyText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WFootPg99" o:spid="_x0000_s2071" type="#_x0000_t202" alt="" style="position:absolute;left:0;text-align:left;margin-left:0;margin-top:756pt;width:468pt;height:9pt;z-index:251658240;mso-wrap-style:tight;mso-position-vertical:absolute;mso-position-vertical-relative:page" o:allowincell="f" filled="f" stroked="f">
            <v:textbox inset="0,0,0,0">
              <w:txbxContent>
                <w:p w:rsidR="00381FC2" w:rsidRPr="00381FC2" w:rsidRDefault="00381FC2" w:rsidP="00381F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/>
                  </w:r>
                  <w:r>
                    <w:rPr>
                      <w:sz w:val="16"/>
                    </w:rPr>
                    <w:instrText xml:space="preserve"> </w:instrText>
                  </w:r>
                  <w:r w:rsidRPr="00381FC2">
                    <w:rPr>
                      <w:sz w:val="16"/>
                    </w:rPr>
                    <w:instrText>IF "</w:instrText>
                  </w:r>
                  <w:r w:rsidRPr="00381FC2">
                    <w:rPr>
                      <w:sz w:val="16"/>
                    </w:rPr>
                    <w:fldChar w:fldCharType="begin"/>
                  </w:r>
                  <w:r w:rsidRPr="00381FC2">
                    <w:rPr>
                      <w:sz w:val="16"/>
                    </w:rPr>
                    <w:instrText xml:space="preserve"> DOCVARIABLE "SWDocIDLocation" </w:instrText>
                  </w:r>
                  <w:r w:rsidRPr="00381FC2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instrText>3</w:instrText>
                  </w:r>
                  <w:r w:rsidRPr="00381FC2">
                    <w:rPr>
                      <w:sz w:val="16"/>
                    </w:rPr>
                    <w:fldChar w:fldCharType="end"/>
                  </w:r>
                  <w:r w:rsidRPr="00381FC2">
                    <w:rPr>
                      <w:sz w:val="16"/>
                    </w:rPr>
                    <w:instrText>" = "3" "</w:instrText>
                  </w:r>
                  <w:r w:rsidRPr="00381FC2">
                    <w:rPr>
                      <w:sz w:val="16"/>
                    </w:rPr>
                    <w:fldChar w:fldCharType="begin"/>
                  </w:r>
                  <w:r w:rsidRPr="00381FC2">
                    <w:rPr>
                      <w:sz w:val="16"/>
                    </w:rPr>
                    <w:instrText xml:space="preserve"> DOCPROPERTY "SWDocID" </w:instrText>
                  </w:r>
                  <w:r w:rsidRPr="00381FC2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instrText>034439/00001/1286344v11</w:instrText>
                  </w:r>
                  <w:r w:rsidRPr="00381FC2">
                    <w:rPr>
                      <w:sz w:val="16"/>
                    </w:rPr>
                    <w:fldChar w:fldCharType="end"/>
                  </w:r>
                  <w:r w:rsidRPr="00381FC2">
                    <w:rPr>
                      <w:sz w:val="16"/>
                    </w:rPr>
                    <w:instrText>" ""</w:instrText>
                  </w:r>
                  <w:r>
                    <w:rPr>
                      <w:sz w:val="16"/>
                    </w:rPr>
                    <w:instrText xml:space="preserve"> </w:instrText>
                  </w:r>
                  <w:r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034439/00001/1286344v11</w:t>
                  </w:r>
                  <w:r>
                    <w:rPr>
                      <w:sz w:val="16"/>
                    </w:rPr>
                    <w:fldChar w:fldCharType="end"/>
                  </w:r>
                </w:p>
              </w:txbxContent>
            </v:textbox>
            <w10:wrap anchory="page"/>
          </v:shape>
        </w:pict>
      </w:r>
      <w:r w:rsidR="00AC739D">
        <w:rPr>
          <w:szCs w:val="24"/>
        </w:rPr>
        <w:t>A Borrower will need its own legal counsel to assist with the transaction.  Within certain limitations, a Borrower may designate the counsel of its choice.</w:t>
      </w:r>
    </w:p>
    <w:sectPr w:rsidR="00F03638" w:rsidRPr="005D7AE5" w:rsidSect="0076449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271" w:gutter="0"/>
      <w:paperSrc w:first="15" w:other="15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68" w:rsidRDefault="00F07668">
      <w:r>
        <w:separator/>
      </w:r>
    </w:p>
  </w:endnote>
  <w:endnote w:type="continuationSeparator" w:id="0">
    <w:p w:rsidR="00F07668" w:rsidRDefault="00F0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10" w:rsidRPr="00036685" w:rsidRDefault="00036685" w:rsidP="00915710">
    <w:pPr>
      <w:jc w:val="center"/>
      <w:rPr>
        <w:sz w:val="20"/>
      </w:rPr>
    </w:pPr>
    <w:r w:rsidRPr="00036685">
      <w:rPr>
        <w:sz w:val="20"/>
      </w:rPr>
      <w:t xml:space="preserve">Page </w:t>
    </w:r>
    <w:r w:rsidRPr="00036685">
      <w:rPr>
        <w:sz w:val="20"/>
      </w:rPr>
      <w:fldChar w:fldCharType="begin"/>
    </w:r>
    <w:r w:rsidRPr="00036685">
      <w:rPr>
        <w:sz w:val="20"/>
      </w:rPr>
      <w:instrText xml:space="preserve"> PAGE  \* Arabic  \* MERGEFORMAT </w:instrText>
    </w:r>
    <w:r w:rsidRPr="00036685">
      <w:rPr>
        <w:sz w:val="20"/>
      </w:rPr>
      <w:fldChar w:fldCharType="separate"/>
    </w:r>
    <w:r w:rsidR="00354F63">
      <w:rPr>
        <w:noProof/>
        <w:sz w:val="20"/>
      </w:rPr>
      <w:t>1</w:t>
    </w:r>
    <w:r w:rsidRPr="00036685">
      <w:rPr>
        <w:sz w:val="20"/>
      </w:rPr>
      <w:fldChar w:fldCharType="end"/>
    </w:r>
    <w:r w:rsidRPr="00036685">
      <w:rPr>
        <w:sz w:val="20"/>
      </w:rPr>
      <w:t xml:space="preserve"> of </w:t>
    </w:r>
    <w:r w:rsidRPr="00036685">
      <w:rPr>
        <w:sz w:val="20"/>
      </w:rPr>
      <w:fldChar w:fldCharType="begin"/>
    </w:r>
    <w:r w:rsidRPr="00036685">
      <w:rPr>
        <w:sz w:val="20"/>
      </w:rPr>
      <w:instrText xml:space="preserve"> NUMPAGES  \* Arabic  \* MERGEFORMAT </w:instrText>
    </w:r>
    <w:r w:rsidRPr="00036685">
      <w:rPr>
        <w:sz w:val="20"/>
      </w:rPr>
      <w:fldChar w:fldCharType="separate"/>
    </w:r>
    <w:r w:rsidR="00354F63">
      <w:rPr>
        <w:noProof/>
        <w:sz w:val="20"/>
      </w:rPr>
      <w:t>2</w:t>
    </w:r>
    <w:r w:rsidRPr="00036685">
      <w:rPr>
        <w:sz w:val="20"/>
      </w:rPr>
      <w:fldChar w:fldCharType="end"/>
    </w:r>
  </w:p>
  <w:p w:rsidR="006D2F79" w:rsidRDefault="006D2F79" w:rsidP="006D2F79">
    <w:pPr>
      <w:jc w:val="center"/>
      <w:rPr>
        <w:sz w:val="20"/>
      </w:rPr>
    </w:pPr>
    <w:r>
      <w:rPr>
        <w:sz w:val="20"/>
      </w:rPr>
      <w:t>888 SW Fifth Avenue</w:t>
    </w:r>
    <w:r w:rsidR="00EE0886">
      <w:rPr>
        <w:sz w:val="20"/>
      </w:rPr>
      <w:t>, Suite 1600</w:t>
    </w:r>
  </w:p>
  <w:p w:rsidR="006D2F79" w:rsidRDefault="006D2F79" w:rsidP="006D2F79">
    <w:pPr>
      <w:jc w:val="center"/>
      <w:rPr>
        <w:sz w:val="20"/>
      </w:rPr>
    </w:pPr>
    <w:r>
      <w:rPr>
        <w:sz w:val="20"/>
      </w:rPr>
      <w:t>Portland, OR 97204</w:t>
    </w:r>
  </w:p>
  <w:p w:rsidR="006D2F79" w:rsidRDefault="006D2F79" w:rsidP="006D2F79">
    <w:pPr>
      <w:jc w:val="center"/>
      <w:rPr>
        <w:sz w:val="20"/>
      </w:rPr>
    </w:pPr>
    <w:r>
      <w:rPr>
        <w:sz w:val="20"/>
      </w:rPr>
      <w:t>(503) 802-5710 ∙ Fax: (50</w:t>
    </w:r>
    <w:r w:rsidRPr="007035B9">
      <w:rPr>
        <w:sz w:val="20"/>
      </w:rPr>
      <w:t xml:space="preserve">3) </w:t>
    </w:r>
    <w:r>
      <w:rPr>
        <w:sz w:val="20"/>
      </w:rPr>
      <w:t>972</w:t>
    </w:r>
    <w:r w:rsidRPr="007035B9">
      <w:rPr>
        <w:sz w:val="20"/>
      </w:rPr>
      <w:t>-</w:t>
    </w:r>
    <w:r>
      <w:rPr>
        <w:sz w:val="20"/>
      </w:rPr>
      <w:t>7</w:t>
    </w:r>
    <w:r w:rsidR="00E20675">
      <w:rPr>
        <w:sz w:val="20"/>
      </w:rPr>
      <w:t>4</w:t>
    </w:r>
    <w:r>
      <w:rPr>
        <w:sz w:val="20"/>
      </w:rPr>
      <w:t>10 ∙</w:t>
    </w:r>
    <w:r w:rsidRPr="007035B9">
      <w:rPr>
        <w:sz w:val="20"/>
      </w:rPr>
      <w:t xml:space="preserve"> </w:t>
    </w:r>
  </w:p>
  <w:p w:rsidR="00DE2F93" w:rsidRDefault="00EE0886" w:rsidP="006D2F79">
    <w:pPr>
      <w:jc w:val="center"/>
    </w:pPr>
    <w:r w:rsidRPr="00EE0886">
      <w:rPr>
        <w:color w:val="000000"/>
        <w:sz w:val="20"/>
      </w:rPr>
      <w:t>http://oregonfacilities.org/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10" w:rsidRDefault="00DE2F93" w:rsidP="00915710">
    <w:pPr>
      <w:jc w:val="center"/>
      <w:rPr>
        <w:rStyle w:val="PageNumber"/>
        <w:sz w:val="20"/>
      </w:rPr>
    </w:pPr>
    <w:r w:rsidRPr="00D34AA8">
      <w:rPr>
        <w:rStyle w:val="PageNumber"/>
        <w:sz w:val="20"/>
      </w:rPr>
      <w:t>1 of 2</w:t>
    </w:r>
  </w:p>
  <w:p w:rsidR="006D2F79" w:rsidRDefault="006D2F79" w:rsidP="006D2F79">
    <w:pPr>
      <w:jc w:val="center"/>
      <w:rPr>
        <w:sz w:val="20"/>
      </w:rPr>
    </w:pPr>
    <w:r>
      <w:rPr>
        <w:sz w:val="20"/>
      </w:rPr>
      <w:t>1600 Pioneer Tower</w:t>
    </w:r>
  </w:p>
  <w:p w:rsidR="006D2F79" w:rsidRDefault="006D2F79" w:rsidP="006D2F79">
    <w:pPr>
      <w:jc w:val="center"/>
      <w:rPr>
        <w:sz w:val="20"/>
      </w:rPr>
    </w:pPr>
    <w:r>
      <w:rPr>
        <w:sz w:val="20"/>
      </w:rPr>
      <w:t xml:space="preserve"> </w:t>
    </w:r>
    <w:smartTag w:uri="urn:schemas:contacts" w:element="Sn">
      <w:smartTag w:uri="urn:schemas-microsoft-com:office:smarttags" w:element="place">
        <w:r>
          <w:rPr>
            <w:sz w:val="20"/>
          </w:rPr>
          <w:t>888 SW Fifth Avenue</w:t>
        </w:r>
      </w:smartTag>
    </w:smartTag>
  </w:p>
  <w:p w:rsidR="006D2F79" w:rsidRDefault="006D2F79" w:rsidP="006D2F79">
    <w:pPr>
      <w:jc w:val="center"/>
      <w:rPr>
        <w:sz w:val="20"/>
      </w:rPr>
    </w:pPr>
    <w:r>
      <w:rPr>
        <w:sz w:val="20"/>
      </w:rPr>
      <w:t>Portland, OR 97204</w:t>
    </w:r>
  </w:p>
  <w:p w:rsidR="006D2F79" w:rsidRDefault="006D2F79" w:rsidP="006D2F79">
    <w:pPr>
      <w:jc w:val="center"/>
      <w:rPr>
        <w:sz w:val="20"/>
      </w:rPr>
    </w:pPr>
    <w:r>
      <w:rPr>
        <w:sz w:val="20"/>
      </w:rPr>
      <w:t>(503) 802-5710 ∙ Fax: (50</w:t>
    </w:r>
    <w:r w:rsidRPr="007035B9">
      <w:rPr>
        <w:sz w:val="20"/>
      </w:rPr>
      <w:t xml:space="preserve">3) </w:t>
    </w:r>
    <w:r>
      <w:rPr>
        <w:sz w:val="20"/>
      </w:rPr>
      <w:t>972</w:t>
    </w:r>
    <w:r w:rsidRPr="007035B9">
      <w:rPr>
        <w:sz w:val="20"/>
      </w:rPr>
      <w:t>-</w:t>
    </w:r>
    <w:r>
      <w:rPr>
        <w:sz w:val="20"/>
      </w:rPr>
      <w:t>7</w:t>
    </w:r>
    <w:r w:rsidR="00AC739D">
      <w:rPr>
        <w:sz w:val="20"/>
      </w:rPr>
      <w:t>5</w:t>
    </w:r>
    <w:r>
      <w:rPr>
        <w:sz w:val="20"/>
      </w:rPr>
      <w:t>10 ∙</w:t>
    </w:r>
    <w:r w:rsidRPr="007035B9">
      <w:rPr>
        <w:sz w:val="20"/>
      </w:rPr>
      <w:t xml:space="preserve"> </w:t>
    </w:r>
  </w:p>
  <w:p w:rsidR="006D2F79" w:rsidRPr="00D06E24" w:rsidRDefault="006D2F79" w:rsidP="006D2F79">
    <w:pPr>
      <w:pStyle w:val="Footer"/>
      <w:jc w:val="center"/>
      <w:rPr>
        <w:color w:val="000000"/>
        <w:sz w:val="20"/>
      </w:rPr>
    </w:pPr>
    <w:r w:rsidRPr="008837D2">
      <w:rPr>
        <w:color w:val="000000"/>
        <w:sz w:val="20"/>
      </w:rPr>
      <w:t>www.ost.state.or.us/About/</w:t>
    </w:r>
    <w:smartTag w:uri="urn:schemas-microsoft-com:office:smarttags" w:element="PersonName">
      <w:r w:rsidRPr="008837D2">
        <w:rPr>
          <w:color w:val="000000"/>
          <w:sz w:val="20"/>
        </w:rPr>
        <w:t>OFA</w:t>
      </w:r>
    </w:smartTag>
    <w:r w:rsidRPr="008837D2">
      <w:rPr>
        <w:color w:val="000000"/>
        <w:sz w:val="20"/>
      </w:rPr>
      <w:t>/</w:t>
    </w:r>
  </w:p>
  <w:p w:rsidR="00915710" w:rsidRPr="00D34AA8" w:rsidRDefault="00915710" w:rsidP="00B65D83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68" w:rsidRDefault="00F07668">
      <w:r>
        <w:separator/>
      </w:r>
    </w:p>
  </w:footnote>
  <w:footnote w:type="continuationSeparator" w:id="0">
    <w:p w:rsidR="00F07668" w:rsidRDefault="00F0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93" w:rsidRDefault="00354F63" w:rsidP="0076449B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323.25pt;margin-top:-4.5pt;width:148.5pt;height:25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>
            <w:txbxContent>
              <w:p w:rsidR="0076449B" w:rsidRDefault="0076449B">
                <w:r>
                  <w:t xml:space="preserve">Revised </w:t>
                </w:r>
                <w:r w:rsidR="008F05F8">
                  <w:t>December</w:t>
                </w:r>
                <w:r>
                  <w:t>, 2019</w:t>
                </w:r>
              </w:p>
            </w:txbxContent>
          </v:textbox>
        </v:shape>
      </w:pict>
    </w:r>
  </w:p>
  <w:p w:rsidR="0011513F" w:rsidRDefault="00115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93" w:rsidRPr="00915710" w:rsidRDefault="00DE2F93" w:rsidP="00B65D83">
    <w:pPr>
      <w:autoSpaceDE w:val="0"/>
      <w:autoSpaceDN w:val="0"/>
      <w:adjustRightInd w:val="0"/>
      <w:rPr>
        <w:b/>
        <w:bCs/>
        <w:color w:val="000000"/>
        <w:sz w:val="24"/>
        <w:szCs w:val="24"/>
      </w:rPr>
    </w:pPr>
    <w:r w:rsidRPr="00915710">
      <w:rPr>
        <w:b/>
        <w:bCs/>
        <w:color w:val="000000"/>
        <w:sz w:val="24"/>
        <w:szCs w:val="24"/>
      </w:rPr>
      <w:t>OREGON FACILITIES AUTHORITY</w:t>
    </w:r>
  </w:p>
  <w:p w:rsidR="00DE2F93" w:rsidRPr="00915710" w:rsidRDefault="00DE2F93" w:rsidP="00B65D83">
    <w:pPr>
      <w:autoSpaceDE w:val="0"/>
      <w:autoSpaceDN w:val="0"/>
      <w:adjustRightInd w:val="0"/>
      <w:rPr>
        <w:color w:val="000000"/>
        <w:sz w:val="24"/>
        <w:szCs w:val="24"/>
      </w:rPr>
    </w:pPr>
    <w:r w:rsidRPr="00915710">
      <w:rPr>
        <w:color w:val="000000"/>
        <w:sz w:val="24"/>
        <w:szCs w:val="24"/>
      </w:rPr>
      <w:t>Gwendolyn Griffith</w:t>
    </w:r>
  </w:p>
  <w:p w:rsidR="00DE2F93" w:rsidRPr="00915710" w:rsidRDefault="00DE2F93">
    <w:pPr>
      <w:pStyle w:val="Header"/>
      <w:rPr>
        <w:sz w:val="24"/>
        <w:szCs w:val="24"/>
      </w:rPr>
    </w:pPr>
    <w:r w:rsidRPr="00915710">
      <w:rPr>
        <w:color w:val="000000"/>
        <w:sz w:val="24"/>
        <w:szCs w:val="24"/>
      </w:rPr>
      <w:t>Executive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22B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AA1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9E9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738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90D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38A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4C8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F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28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74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>
    <w:nsid w:val="06841D54"/>
    <w:multiLevelType w:val="singleLevel"/>
    <w:tmpl w:val="C936D59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1589650A"/>
    <w:multiLevelType w:val="singleLevel"/>
    <w:tmpl w:val="DA2C7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A945CB6"/>
    <w:multiLevelType w:val="singleLevel"/>
    <w:tmpl w:val="1FDED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3B5203"/>
    <w:multiLevelType w:val="singleLevel"/>
    <w:tmpl w:val="E68C269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448D0B68"/>
    <w:multiLevelType w:val="hybridMultilevel"/>
    <w:tmpl w:val="A3A695E6"/>
    <w:lvl w:ilvl="0" w:tplc="0409000B">
      <w:start w:val="1"/>
      <w:numFmt w:val="bullet"/>
      <w:lvlText w:val="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6">
    <w:nsid w:val="57790BAD"/>
    <w:multiLevelType w:val="singleLevel"/>
    <w:tmpl w:val="395ABF7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66C01787"/>
    <w:multiLevelType w:val="singleLevel"/>
    <w:tmpl w:val="B3E8781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>
    <w:nsid w:val="684E39D8"/>
    <w:multiLevelType w:val="hybridMultilevel"/>
    <w:tmpl w:val="390017B2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9">
    <w:nsid w:val="6A4D50FE"/>
    <w:multiLevelType w:val="hybridMultilevel"/>
    <w:tmpl w:val="E8B03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031A45"/>
    <w:multiLevelType w:val="hybridMultilevel"/>
    <w:tmpl w:val="E7A06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265A8B"/>
    <w:multiLevelType w:val="singleLevel"/>
    <w:tmpl w:val="864A5CD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13"/>
  </w:num>
  <w:num w:numId="18">
    <w:abstractNumId w:val="11"/>
  </w:num>
  <w:num w:numId="19">
    <w:abstractNumId w:val="20"/>
  </w:num>
  <w:num w:numId="20">
    <w:abstractNumId w:val="1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orney" w:val="Nancy Erfle"/>
    <w:docVar w:name="AttyIndex" w:val=" 2"/>
    <w:docVar w:name="BarStates" w:val="Oregon and Washington"/>
    <w:docVar w:name="chkIncludeBy" w:val=" 0"/>
    <w:docVar w:name="chkIncludeFirmName" w:val=" 0"/>
    <w:docVar w:name="chkName" w:val=" 0"/>
    <w:docVar w:name="chkNetID" w:val=" 0"/>
    <w:docVar w:name="chkPhone" w:val=" 0"/>
    <w:docVar w:name="chkStates" w:val=" 0"/>
    <w:docVar w:name="DATASET" w:val="18"/>
    <w:docVar w:name="DateForm" w:val=" 0"/>
    <w:docVar w:name="ddouble" w:val=" 1"/>
    <w:docVar w:name="DOCNUM" w:val="721631"/>
    <w:docVar w:name="DPhone" w:val="796-2497"/>
    <w:docVar w:name="enc" w:val="None"/>
    <w:docVar w:name="enchoice" w:val=" 0"/>
    <w:docVar w:name="EnclosureIndex" w:val=" 0"/>
    <w:docVar w:name="exh" w:val=" 0"/>
    <w:docVar w:name="FirmName" w:val=" 0"/>
    <w:docVar w:name="FooterTextInserted$" w:val="[DOCUMENT TITLE HERE]"/>
    <w:docVar w:name="Letterhead" w:val=" 0"/>
    <w:docVar w:name="ListTypeIndex" w:val=" 0"/>
    <w:docVar w:name="OfficeIndex" w:val=" 0"/>
    <w:docVar w:name="ogColumns" w:val=" 0"/>
    <w:docVar w:name="Scheme" w:val="0"/>
    <w:docVar w:name="SWDocIDLayout" w:val="10001"/>
    <w:docVar w:name="SWDocIDLocation" w:val="3"/>
    <w:docVar w:name="toc" w:val=" 0"/>
    <w:docVar w:name="trailer" w:val="draft"/>
    <w:docVar w:name="txtNetID" w:val="nme@schwabe.com"/>
    <w:docVar w:name="VERSION" w:val="0"/>
    <w:docVar w:name="VERSION2" w:val="1"/>
    <w:docVar w:name="whichtitle" w:val=" 0"/>
    <w:docVar w:name="xtitle" w:val=" 0"/>
  </w:docVars>
  <w:rsids>
    <w:rsidRoot w:val="00EB6B49"/>
    <w:rsid w:val="00013EB7"/>
    <w:rsid w:val="00036685"/>
    <w:rsid w:val="000978B3"/>
    <w:rsid w:val="000A6A04"/>
    <w:rsid w:val="000B02FA"/>
    <w:rsid w:val="00106D77"/>
    <w:rsid w:val="0011513F"/>
    <w:rsid w:val="00124964"/>
    <w:rsid w:val="00144F47"/>
    <w:rsid w:val="001852FA"/>
    <w:rsid w:val="001A0FCD"/>
    <w:rsid w:val="00233961"/>
    <w:rsid w:val="00262DF8"/>
    <w:rsid w:val="00276B19"/>
    <w:rsid w:val="002B73B3"/>
    <w:rsid w:val="00345EFA"/>
    <w:rsid w:val="00354F63"/>
    <w:rsid w:val="00381FC2"/>
    <w:rsid w:val="003A63C0"/>
    <w:rsid w:val="003B270E"/>
    <w:rsid w:val="00452195"/>
    <w:rsid w:val="00473ADC"/>
    <w:rsid w:val="004F19DB"/>
    <w:rsid w:val="00575648"/>
    <w:rsid w:val="0058491D"/>
    <w:rsid w:val="005864BA"/>
    <w:rsid w:val="005B5C23"/>
    <w:rsid w:val="005D7AE5"/>
    <w:rsid w:val="00624EF7"/>
    <w:rsid w:val="006D2F79"/>
    <w:rsid w:val="00712D3A"/>
    <w:rsid w:val="00715871"/>
    <w:rsid w:val="007353FE"/>
    <w:rsid w:val="00747565"/>
    <w:rsid w:val="0076449B"/>
    <w:rsid w:val="00770B76"/>
    <w:rsid w:val="007C4E42"/>
    <w:rsid w:val="00807B32"/>
    <w:rsid w:val="00852FCB"/>
    <w:rsid w:val="008F05F8"/>
    <w:rsid w:val="00915710"/>
    <w:rsid w:val="0096604D"/>
    <w:rsid w:val="009A219C"/>
    <w:rsid w:val="009D4C4C"/>
    <w:rsid w:val="009E2FAA"/>
    <w:rsid w:val="00A6258A"/>
    <w:rsid w:val="00A64F1E"/>
    <w:rsid w:val="00A81361"/>
    <w:rsid w:val="00A92554"/>
    <w:rsid w:val="00AA0AC0"/>
    <w:rsid w:val="00AC739D"/>
    <w:rsid w:val="00AE08DC"/>
    <w:rsid w:val="00B31274"/>
    <w:rsid w:val="00B636D1"/>
    <w:rsid w:val="00B65D83"/>
    <w:rsid w:val="00BA0709"/>
    <w:rsid w:val="00BC70A5"/>
    <w:rsid w:val="00C258E5"/>
    <w:rsid w:val="00C3420F"/>
    <w:rsid w:val="00C7360B"/>
    <w:rsid w:val="00C82AEC"/>
    <w:rsid w:val="00C91E20"/>
    <w:rsid w:val="00CD07C4"/>
    <w:rsid w:val="00CE34F7"/>
    <w:rsid w:val="00D30661"/>
    <w:rsid w:val="00D34AA8"/>
    <w:rsid w:val="00D537A9"/>
    <w:rsid w:val="00D64105"/>
    <w:rsid w:val="00D67E21"/>
    <w:rsid w:val="00DC43CD"/>
    <w:rsid w:val="00DE2F93"/>
    <w:rsid w:val="00E20675"/>
    <w:rsid w:val="00E80F79"/>
    <w:rsid w:val="00EB364F"/>
    <w:rsid w:val="00EB6B49"/>
    <w:rsid w:val="00EE0886"/>
    <w:rsid w:val="00F03638"/>
    <w:rsid w:val="00F05100"/>
    <w:rsid w:val="00F07668"/>
    <w:rsid w:val="00F30C6B"/>
    <w:rsid w:val="00F63B4E"/>
    <w:rsid w:val="00F83EAA"/>
    <w:rsid w:val="00FA5C79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"/>
  <w:smartTagType w:namespaceuri="urn:schemas-microsoft-com:office:smarttags" w:name="PersonName"/>
  <w:shapeDefaults>
    <o:shapedefaults v:ext="edit" spidmax="2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565"/>
    <w:rPr>
      <w:sz w:val="26"/>
    </w:rPr>
  </w:style>
  <w:style w:type="paragraph" w:styleId="Heading1">
    <w:name w:val="heading 1"/>
    <w:basedOn w:val="Normal"/>
    <w:next w:val="Heading1Para"/>
    <w:qFormat/>
    <w:rsid w:val="00747565"/>
    <w:pPr>
      <w:keepNext/>
      <w:keepLines/>
      <w:numPr>
        <w:numId w:val="1"/>
      </w:numPr>
      <w:spacing w:before="240" w:after="240"/>
      <w:ind w:left="720" w:right="1440" w:hanging="720"/>
      <w:outlineLvl w:val="0"/>
    </w:pPr>
    <w:rPr>
      <w:b/>
      <w:smallCaps/>
    </w:rPr>
  </w:style>
  <w:style w:type="paragraph" w:styleId="Heading2">
    <w:name w:val="heading 2"/>
    <w:basedOn w:val="Heading1"/>
    <w:next w:val="Heading2Para"/>
    <w:qFormat/>
    <w:rsid w:val="00747565"/>
    <w:pPr>
      <w:numPr>
        <w:ilvl w:val="1"/>
      </w:numPr>
      <w:outlineLvl w:val="1"/>
    </w:pPr>
    <w:rPr>
      <w:smallCaps w:val="0"/>
    </w:rPr>
  </w:style>
  <w:style w:type="paragraph" w:styleId="Heading3">
    <w:name w:val="heading 3"/>
    <w:basedOn w:val="Heading2"/>
    <w:next w:val="Heading3Para"/>
    <w:qFormat/>
    <w:rsid w:val="00747565"/>
    <w:pPr>
      <w:numPr>
        <w:ilvl w:val="2"/>
      </w:numPr>
      <w:outlineLvl w:val="2"/>
    </w:pPr>
  </w:style>
  <w:style w:type="paragraph" w:styleId="Heading4">
    <w:name w:val="heading 4"/>
    <w:basedOn w:val="Heading3"/>
    <w:next w:val="Heading4Para"/>
    <w:qFormat/>
    <w:rsid w:val="00747565"/>
    <w:pPr>
      <w:numPr>
        <w:ilvl w:val="3"/>
      </w:numPr>
      <w:outlineLvl w:val="3"/>
    </w:pPr>
  </w:style>
  <w:style w:type="paragraph" w:styleId="Heading5">
    <w:name w:val="heading 5"/>
    <w:basedOn w:val="Heading4"/>
    <w:next w:val="Heading5Para"/>
    <w:qFormat/>
    <w:rsid w:val="00747565"/>
    <w:pPr>
      <w:numPr>
        <w:ilvl w:val="4"/>
      </w:numPr>
      <w:outlineLvl w:val="4"/>
    </w:pPr>
  </w:style>
  <w:style w:type="paragraph" w:styleId="Heading6">
    <w:name w:val="heading 6"/>
    <w:basedOn w:val="Heading5"/>
    <w:next w:val="Heading6Para"/>
    <w:qFormat/>
    <w:rsid w:val="00747565"/>
    <w:pPr>
      <w:numPr>
        <w:ilvl w:val="5"/>
      </w:numPr>
      <w:outlineLvl w:val="5"/>
    </w:pPr>
  </w:style>
  <w:style w:type="paragraph" w:styleId="Heading7">
    <w:name w:val="heading 7"/>
    <w:basedOn w:val="Heading6"/>
    <w:next w:val="Heading7Para"/>
    <w:qFormat/>
    <w:rsid w:val="00747565"/>
    <w:pPr>
      <w:numPr>
        <w:ilvl w:val="6"/>
      </w:numPr>
      <w:outlineLvl w:val="6"/>
    </w:pPr>
  </w:style>
  <w:style w:type="paragraph" w:styleId="Heading8">
    <w:name w:val="heading 8"/>
    <w:basedOn w:val="Heading7"/>
    <w:next w:val="Heading8Para"/>
    <w:qFormat/>
    <w:rsid w:val="00747565"/>
    <w:pPr>
      <w:numPr>
        <w:ilvl w:val="7"/>
      </w:numPr>
      <w:outlineLvl w:val="7"/>
    </w:pPr>
  </w:style>
  <w:style w:type="paragraph" w:styleId="Heading9">
    <w:name w:val="heading 9"/>
    <w:basedOn w:val="Heading8"/>
    <w:next w:val="Heading9Para"/>
    <w:qFormat/>
    <w:rsid w:val="00747565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ara">
    <w:name w:val="Heading1Para"/>
    <w:basedOn w:val="BodyText"/>
    <w:next w:val="BodyText"/>
    <w:rsid w:val="00747565"/>
  </w:style>
  <w:style w:type="paragraph" w:styleId="BodyText">
    <w:name w:val="Body Text"/>
    <w:basedOn w:val="Normal"/>
    <w:rsid w:val="00747565"/>
    <w:pPr>
      <w:spacing w:after="240"/>
      <w:ind w:firstLine="720"/>
    </w:pPr>
    <w:rPr>
      <w:sz w:val="24"/>
    </w:rPr>
  </w:style>
  <w:style w:type="paragraph" w:customStyle="1" w:styleId="Heading2Para">
    <w:name w:val="Heading2Para"/>
    <w:basedOn w:val="BodyText"/>
    <w:next w:val="BodyText"/>
    <w:rsid w:val="00747565"/>
  </w:style>
  <w:style w:type="paragraph" w:customStyle="1" w:styleId="Heading3Para">
    <w:name w:val="Heading3Para"/>
    <w:basedOn w:val="BodyText"/>
    <w:next w:val="BodyText"/>
    <w:rsid w:val="00747565"/>
    <w:pPr>
      <w:ind w:firstLine="1440"/>
    </w:pPr>
  </w:style>
  <w:style w:type="paragraph" w:customStyle="1" w:styleId="Heading4Para">
    <w:name w:val="Heading4Para"/>
    <w:basedOn w:val="BodyText"/>
    <w:next w:val="BodyText"/>
    <w:rsid w:val="00747565"/>
    <w:pPr>
      <w:ind w:firstLine="2160"/>
    </w:pPr>
  </w:style>
  <w:style w:type="paragraph" w:customStyle="1" w:styleId="Heading5Para">
    <w:name w:val="Heading5Para"/>
    <w:basedOn w:val="BodyText"/>
    <w:next w:val="BodyText"/>
    <w:rsid w:val="00747565"/>
    <w:pPr>
      <w:ind w:firstLine="2880"/>
    </w:pPr>
  </w:style>
  <w:style w:type="paragraph" w:customStyle="1" w:styleId="Heading6Para">
    <w:name w:val="Heading6Para"/>
    <w:basedOn w:val="BodyText"/>
    <w:next w:val="BodyText"/>
    <w:rsid w:val="00747565"/>
    <w:pPr>
      <w:ind w:firstLine="3600"/>
    </w:pPr>
  </w:style>
  <w:style w:type="paragraph" w:customStyle="1" w:styleId="Heading7Para">
    <w:name w:val="Heading7Para"/>
    <w:basedOn w:val="BodyText"/>
    <w:next w:val="BodyText"/>
    <w:rsid w:val="00747565"/>
    <w:pPr>
      <w:ind w:firstLine="4320"/>
    </w:pPr>
  </w:style>
  <w:style w:type="paragraph" w:customStyle="1" w:styleId="Heading8Para">
    <w:name w:val="Heading8Para"/>
    <w:basedOn w:val="BodyText"/>
    <w:next w:val="BodyText"/>
    <w:rsid w:val="00747565"/>
    <w:pPr>
      <w:ind w:firstLine="5040"/>
    </w:pPr>
  </w:style>
  <w:style w:type="paragraph" w:customStyle="1" w:styleId="Heading9Para">
    <w:name w:val="Heading9Para"/>
    <w:basedOn w:val="BodyText"/>
    <w:next w:val="BodyText"/>
    <w:rsid w:val="00747565"/>
    <w:pPr>
      <w:ind w:firstLine="5760"/>
    </w:pPr>
  </w:style>
  <w:style w:type="paragraph" w:styleId="Header">
    <w:name w:val="header"/>
    <w:basedOn w:val="Normal"/>
    <w:rsid w:val="00747565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rsid w:val="00747565"/>
    <w:pPr>
      <w:tabs>
        <w:tab w:val="center" w:pos="5040"/>
        <w:tab w:val="right" w:pos="10080"/>
      </w:tabs>
    </w:pPr>
  </w:style>
  <w:style w:type="character" w:styleId="PageNumber">
    <w:name w:val="page number"/>
    <w:rsid w:val="00747565"/>
    <w:rPr>
      <w:rFonts w:ascii="Times New Roman" w:hAnsi="Times New Roman"/>
      <w:sz w:val="26"/>
    </w:rPr>
  </w:style>
  <w:style w:type="paragraph" w:styleId="BodyTextIndent">
    <w:name w:val="Body Text Indent"/>
    <w:basedOn w:val="BodyText"/>
    <w:next w:val="BodyText"/>
    <w:rsid w:val="00747565"/>
    <w:pPr>
      <w:ind w:left="720"/>
    </w:pPr>
  </w:style>
  <w:style w:type="paragraph" w:styleId="Quote">
    <w:name w:val="Quote"/>
    <w:basedOn w:val="BodyText"/>
    <w:next w:val="BodyText"/>
    <w:qFormat/>
    <w:rsid w:val="00747565"/>
    <w:pPr>
      <w:ind w:left="1440" w:right="1440"/>
    </w:pPr>
  </w:style>
  <w:style w:type="paragraph" w:customStyle="1" w:styleId="Centered">
    <w:name w:val="Centered"/>
    <w:basedOn w:val="BodyText"/>
    <w:next w:val="BodyText"/>
    <w:rsid w:val="00747565"/>
    <w:pPr>
      <w:jc w:val="center"/>
    </w:pPr>
  </w:style>
  <w:style w:type="character" w:styleId="FootnoteReference">
    <w:name w:val="footnote reference"/>
    <w:semiHidden/>
    <w:rsid w:val="00747565"/>
    <w:rPr>
      <w:rFonts w:ascii="Times New Roman" w:hAnsi="Times New Roman"/>
      <w:sz w:val="26"/>
      <w:vertAlign w:val="superscript"/>
    </w:rPr>
  </w:style>
  <w:style w:type="paragraph" w:styleId="FootnoteText">
    <w:name w:val="footnote text"/>
    <w:basedOn w:val="Normal"/>
    <w:semiHidden/>
    <w:rsid w:val="00747565"/>
    <w:pPr>
      <w:spacing w:after="120"/>
      <w:ind w:firstLine="720"/>
    </w:pPr>
  </w:style>
  <w:style w:type="paragraph" w:customStyle="1" w:styleId="HeaderNumbers">
    <w:name w:val="HeaderNumbers"/>
    <w:basedOn w:val="Normal"/>
    <w:rsid w:val="00747565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  <w:rsid w:val="00747565"/>
  </w:style>
  <w:style w:type="paragraph" w:styleId="MacroText">
    <w:name w:val="macro"/>
    <w:semiHidden/>
    <w:rsid w:val="00747565"/>
    <w:pPr>
      <w:tabs>
        <w:tab w:val="left" w:pos="576"/>
        <w:tab w:val="left" w:pos="965"/>
        <w:tab w:val="left" w:pos="1440"/>
        <w:tab w:val="left" w:pos="1915"/>
        <w:tab w:val="left" w:pos="2405"/>
        <w:tab w:val="left" w:pos="2880"/>
        <w:tab w:val="left" w:pos="3355"/>
        <w:tab w:val="left" w:pos="3845"/>
        <w:tab w:val="left" w:pos="4320"/>
      </w:tabs>
    </w:pPr>
  </w:style>
  <w:style w:type="paragraph" w:styleId="NormalIndent">
    <w:name w:val="Normal Indent"/>
    <w:basedOn w:val="Normal"/>
    <w:rsid w:val="00747565"/>
    <w:pPr>
      <w:ind w:left="720" w:right="720"/>
      <w:jc w:val="both"/>
    </w:pPr>
  </w:style>
  <w:style w:type="paragraph" w:customStyle="1" w:styleId="PleadingSignature">
    <w:name w:val="Pleading Signature"/>
    <w:basedOn w:val="Normal"/>
    <w:rsid w:val="00747565"/>
    <w:pPr>
      <w:keepNext/>
      <w:keepLines/>
      <w:widowControl w:val="0"/>
      <w:tabs>
        <w:tab w:val="left" w:pos="4320"/>
        <w:tab w:val="left" w:pos="4770"/>
        <w:tab w:val="right" w:pos="9000"/>
      </w:tabs>
      <w:spacing w:line="240" w:lineRule="atLeast"/>
      <w:ind w:left="4320" w:hanging="4320"/>
    </w:pPr>
    <w:rPr>
      <w:rFonts w:ascii="Courier New" w:hAnsi="Courier New"/>
      <w:sz w:val="24"/>
    </w:rPr>
  </w:style>
  <w:style w:type="paragraph" w:styleId="TOC1">
    <w:name w:val="toc 1"/>
    <w:basedOn w:val="Normal"/>
    <w:semiHidden/>
    <w:rsid w:val="00747565"/>
    <w:pPr>
      <w:keepLines/>
      <w:tabs>
        <w:tab w:val="right" w:leader="dot" w:pos="9288"/>
      </w:tabs>
      <w:ind w:left="1440" w:right="1440" w:hanging="1440"/>
    </w:pPr>
  </w:style>
  <w:style w:type="paragraph" w:styleId="TOC2">
    <w:name w:val="toc 2"/>
    <w:basedOn w:val="TOC1"/>
    <w:semiHidden/>
    <w:rsid w:val="00747565"/>
    <w:pPr>
      <w:ind w:hanging="720"/>
    </w:pPr>
  </w:style>
  <w:style w:type="paragraph" w:styleId="TOC3">
    <w:name w:val="toc 3"/>
    <w:basedOn w:val="TOC1"/>
    <w:semiHidden/>
    <w:rsid w:val="00747565"/>
    <w:pPr>
      <w:ind w:left="2160" w:hanging="720"/>
    </w:pPr>
  </w:style>
  <w:style w:type="paragraph" w:styleId="TOC4">
    <w:name w:val="toc 4"/>
    <w:basedOn w:val="TOC1"/>
    <w:semiHidden/>
    <w:rsid w:val="00747565"/>
    <w:pPr>
      <w:ind w:left="2880" w:hanging="720"/>
    </w:pPr>
  </w:style>
  <w:style w:type="paragraph" w:styleId="TOC5">
    <w:name w:val="toc 5"/>
    <w:basedOn w:val="TOC1"/>
    <w:semiHidden/>
    <w:rsid w:val="00747565"/>
    <w:pPr>
      <w:ind w:left="3600" w:hanging="720"/>
    </w:pPr>
  </w:style>
  <w:style w:type="paragraph" w:styleId="TOC6">
    <w:name w:val="toc 6"/>
    <w:basedOn w:val="TOC1"/>
    <w:semiHidden/>
    <w:rsid w:val="00747565"/>
    <w:pPr>
      <w:ind w:left="4320" w:hanging="720"/>
    </w:pPr>
  </w:style>
  <w:style w:type="paragraph" w:styleId="TOC7">
    <w:name w:val="toc 7"/>
    <w:basedOn w:val="TOC1"/>
    <w:semiHidden/>
    <w:rsid w:val="00747565"/>
    <w:pPr>
      <w:ind w:left="5040" w:hanging="720"/>
    </w:pPr>
  </w:style>
  <w:style w:type="paragraph" w:styleId="TOC8">
    <w:name w:val="toc 8"/>
    <w:basedOn w:val="TOC1"/>
    <w:semiHidden/>
    <w:rsid w:val="00747565"/>
    <w:pPr>
      <w:ind w:left="5760" w:hanging="720"/>
    </w:pPr>
  </w:style>
  <w:style w:type="paragraph" w:styleId="TOC9">
    <w:name w:val="toc 9"/>
    <w:basedOn w:val="TOC1"/>
    <w:semiHidden/>
    <w:rsid w:val="00747565"/>
    <w:pPr>
      <w:ind w:left="6480" w:hanging="720"/>
    </w:pPr>
  </w:style>
  <w:style w:type="paragraph" w:customStyle="1" w:styleId="Declaration1">
    <w:name w:val="Declaration 1"/>
    <w:basedOn w:val="Normal"/>
    <w:next w:val="Heading3Para"/>
    <w:rsid w:val="00747565"/>
    <w:pPr>
      <w:keepNext/>
      <w:keepLines/>
      <w:spacing w:line="480" w:lineRule="auto"/>
      <w:ind w:firstLine="720"/>
    </w:pPr>
  </w:style>
  <w:style w:type="paragraph" w:customStyle="1" w:styleId="Declaration2">
    <w:name w:val="Declaration 2"/>
    <w:basedOn w:val="Normal"/>
    <w:next w:val="Heading4Para"/>
    <w:rsid w:val="00747565"/>
    <w:pPr>
      <w:keepNext/>
      <w:keepLines/>
      <w:spacing w:line="480" w:lineRule="auto"/>
      <w:ind w:firstLine="1440"/>
    </w:pPr>
  </w:style>
  <w:style w:type="paragraph" w:customStyle="1" w:styleId="Declaration3">
    <w:name w:val="Declaration 3"/>
    <w:basedOn w:val="Normal"/>
    <w:next w:val="Heading5Para"/>
    <w:rsid w:val="00747565"/>
    <w:pPr>
      <w:keepNext/>
      <w:keepLines/>
      <w:spacing w:line="480" w:lineRule="auto"/>
      <w:ind w:firstLine="2160"/>
    </w:pPr>
  </w:style>
  <w:style w:type="paragraph" w:styleId="TableofAuthorities">
    <w:name w:val="table of authorities"/>
    <w:basedOn w:val="Normal"/>
    <w:next w:val="Normal"/>
    <w:semiHidden/>
    <w:rsid w:val="00747565"/>
    <w:pPr>
      <w:tabs>
        <w:tab w:val="right" w:leader="dot" w:pos="9360"/>
      </w:tabs>
      <w:ind w:left="260" w:hanging="260"/>
    </w:pPr>
  </w:style>
  <w:style w:type="paragraph" w:styleId="TOAHeading">
    <w:name w:val="toa heading"/>
    <w:basedOn w:val="Normal"/>
    <w:next w:val="TableofAuthorities"/>
    <w:semiHidden/>
    <w:rsid w:val="00747565"/>
    <w:pPr>
      <w:keepNext/>
      <w:spacing w:before="120" w:after="120"/>
      <w:jc w:val="center"/>
    </w:pPr>
    <w:rPr>
      <w:b/>
      <w:caps/>
    </w:rPr>
  </w:style>
  <w:style w:type="paragraph" w:customStyle="1" w:styleId="FooterSmallPrint">
    <w:name w:val="FooterSmallPrint"/>
    <w:basedOn w:val="Normal"/>
    <w:next w:val="Normal"/>
    <w:rsid w:val="00747565"/>
    <w:rPr>
      <w:sz w:val="16"/>
    </w:rPr>
  </w:style>
  <w:style w:type="paragraph" w:customStyle="1" w:styleId="RightBusinessSignature">
    <w:name w:val="Right Business Signature"/>
    <w:basedOn w:val="Normal"/>
    <w:rsid w:val="00747565"/>
    <w:pPr>
      <w:keepNext/>
      <w:keepLines/>
      <w:tabs>
        <w:tab w:val="left" w:pos="4766"/>
        <w:tab w:val="right" w:pos="9360"/>
      </w:tabs>
      <w:ind w:left="4320"/>
    </w:pPr>
  </w:style>
  <w:style w:type="paragraph" w:customStyle="1" w:styleId="BillingNumber">
    <w:name w:val="BillingNumber"/>
    <w:basedOn w:val="Normal"/>
    <w:rsid w:val="00747565"/>
    <w:pPr>
      <w:framePr w:wrap="around" w:vAnchor="page" w:hAnchor="page" w:x="2161" w:y="4955"/>
    </w:pPr>
    <w:rPr>
      <w:sz w:val="20"/>
    </w:rPr>
  </w:style>
  <w:style w:type="paragraph" w:styleId="EnvelopeAddress">
    <w:name w:val="envelope address"/>
    <w:basedOn w:val="Normal"/>
    <w:rsid w:val="00747565"/>
    <w:pPr>
      <w:framePr w:w="5760" w:h="2160" w:hRule="exact" w:wrap="around" w:vAnchor="page" w:hAnchor="page" w:x="6481" w:y="3068"/>
    </w:pPr>
    <w:rPr>
      <w:sz w:val="24"/>
    </w:rPr>
  </w:style>
  <w:style w:type="paragraph" w:customStyle="1" w:styleId="LabelAddress">
    <w:name w:val="LabelAddress"/>
    <w:basedOn w:val="Normal"/>
    <w:rsid w:val="00747565"/>
    <w:pPr>
      <w:ind w:left="1354"/>
    </w:pPr>
    <w:rPr>
      <w:sz w:val="20"/>
    </w:rPr>
  </w:style>
  <w:style w:type="paragraph" w:customStyle="1" w:styleId="LabelBilling">
    <w:name w:val="LabelBilling"/>
    <w:basedOn w:val="Normal"/>
    <w:rsid w:val="00747565"/>
    <w:pPr>
      <w:spacing w:before="1051"/>
      <w:ind w:left="4507"/>
    </w:pPr>
    <w:rPr>
      <w:sz w:val="20"/>
    </w:rPr>
  </w:style>
  <w:style w:type="paragraph" w:customStyle="1" w:styleId="LabelSender">
    <w:name w:val="LabelSender"/>
    <w:basedOn w:val="Normal"/>
    <w:rsid w:val="00747565"/>
    <w:pPr>
      <w:spacing w:before="137" w:after="1224"/>
      <w:ind w:left="2074"/>
    </w:pPr>
    <w:rPr>
      <w:sz w:val="20"/>
    </w:rPr>
  </w:style>
  <w:style w:type="paragraph" w:customStyle="1" w:styleId="SenderName">
    <w:name w:val="SenderName"/>
    <w:basedOn w:val="Normal"/>
    <w:rsid w:val="00747565"/>
    <w:pPr>
      <w:framePr w:hSpace="187" w:wrap="around" w:vAnchor="page" w:hAnchor="page" w:x="2161" w:y="1621"/>
    </w:pPr>
    <w:rPr>
      <w:sz w:val="20"/>
    </w:rPr>
  </w:style>
  <w:style w:type="character" w:customStyle="1" w:styleId="ParagraphNumber">
    <w:name w:val="ParagraphNumber"/>
    <w:basedOn w:val="DefaultParagraphFont"/>
    <w:rsid w:val="00747565"/>
  </w:style>
  <w:style w:type="paragraph" w:customStyle="1" w:styleId="EnvelopeBillingInfo">
    <w:name w:val="EnvelopeBillingInfo"/>
    <w:basedOn w:val="Normal"/>
    <w:rsid w:val="00747565"/>
    <w:pPr>
      <w:framePr w:hSpace="187" w:vSpace="187" w:wrap="around" w:vAnchor="page" w:hAnchor="page" w:x="2982" w:y="1974"/>
    </w:pPr>
    <w:rPr>
      <w:sz w:val="18"/>
    </w:rPr>
  </w:style>
  <w:style w:type="paragraph" w:customStyle="1" w:styleId="BusinessSignature">
    <w:name w:val="Business Signature"/>
    <w:basedOn w:val="Normal"/>
    <w:rsid w:val="00747565"/>
    <w:pPr>
      <w:keepNext/>
      <w:keepLines/>
      <w:tabs>
        <w:tab w:val="right" w:pos="720"/>
        <w:tab w:val="right" w:pos="4320"/>
      </w:tabs>
    </w:pPr>
  </w:style>
  <w:style w:type="paragraph" w:styleId="Signature">
    <w:name w:val="Signature"/>
    <w:basedOn w:val="Normal"/>
    <w:rsid w:val="00747565"/>
    <w:pPr>
      <w:ind w:left="4320"/>
    </w:pPr>
  </w:style>
  <w:style w:type="paragraph" w:styleId="BalloonText">
    <w:name w:val="Balloon Text"/>
    <w:basedOn w:val="Normal"/>
    <w:semiHidden/>
    <w:rsid w:val="002B73B3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262DF8"/>
    <w:rPr>
      <w:color w:val="0000FF"/>
      <w:u w:val="double"/>
    </w:rPr>
  </w:style>
  <w:style w:type="paragraph" w:styleId="ListParagraph">
    <w:name w:val="List Paragraph"/>
    <w:basedOn w:val="Normal"/>
    <w:uiPriority w:val="34"/>
    <w:qFormat/>
    <w:rsid w:val="004F19D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WW-OR\Busin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Business.dot</Template>
  <TotalTime>4</TotalTime>
  <Pages>2</Pages>
  <Words>309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(Begin typing here)</vt:lpstr>
    </vt:vector>
  </TitlesOfParts>
  <Company>Schwabe, Williamson &amp; Wyatt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(Begin typing here)</dc:title>
  <dc:subject/>
  <dc:creator>Gwen Griffith(GWEN.GRIFFITH)</dc:creator>
  <cp:keywords/>
  <cp:lastModifiedBy>Nicole (Nikki) Pham</cp:lastModifiedBy>
  <cp:revision>4</cp:revision>
  <cp:lastPrinted>2019-12-16T19:43:00Z</cp:lastPrinted>
  <dcterms:created xsi:type="dcterms:W3CDTF">2019-12-16T19:42:00Z</dcterms:created>
  <dcterms:modified xsi:type="dcterms:W3CDTF">2019-12-16T19:45:00Z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wabeDocInfo">
    <vt:lpwstr>pdx/035603/059544/WEL/560944.4</vt:lpwstr>
  </property>
  <property fmtid="{D5CDD505-2E9C-101B-9397-08002B2CF9AE}" pid="3" name="Local Office">
    <vt:lpwstr>   </vt:lpwstr>
  </property>
  <property fmtid="{D5CDD505-2E9C-101B-9397-08002B2CF9AE}" pid="4" name="Doc No.">
    <vt:lpwstr>034439\00001\1286344 V002</vt:lpwstr>
  </property>
  <property fmtid="{D5CDD505-2E9C-101B-9397-08002B2CF9AE}" pid="5" name="Doc Path">
    <vt:lpwstr>C:\NrPortbl\PDX\SHANNON.SULLIVAN</vt:lpwstr>
  </property>
  <property fmtid="{D5CDD505-2E9C-101B-9397-08002B2CF9AE}" pid="6" name="Orig Doc Path">
    <vt:lpwstr>   </vt:lpwstr>
  </property>
  <property fmtid="{D5CDD505-2E9C-101B-9397-08002B2CF9AE}" pid="7" name="Doc Name">
    <vt:lpwstr>1286344_2.DOC</vt:lpwstr>
  </property>
  <property fmtid="{D5CDD505-2E9C-101B-9397-08002B2CF9AE}" pid="8" name="Addressee(s)">
    <vt:lpwstr>   </vt:lpwstr>
  </property>
  <property fmtid="{D5CDD505-2E9C-101B-9397-08002B2CF9AE}" pid="9" name="Signer(s)">
    <vt:lpwstr>   </vt:lpwstr>
  </property>
  <property fmtid="{D5CDD505-2E9C-101B-9397-08002B2CF9AE}" pid="10" name="Cause No.">
    <vt:lpwstr>   </vt:lpwstr>
  </property>
  <property fmtid="{D5CDD505-2E9C-101B-9397-08002B2CF9AE}" pid="11" name="Parties">
    <vt:lpwstr>   </vt:lpwstr>
  </property>
  <property fmtid="{D5CDD505-2E9C-101B-9397-08002B2CF9AE}" pid="12" name="Client No.">
    <vt:lpwstr>034439</vt:lpwstr>
  </property>
  <property fmtid="{D5CDD505-2E9C-101B-9397-08002B2CF9AE}" pid="13" name="Matter No.">
    <vt:lpwstr>00001</vt:lpwstr>
  </property>
  <property fmtid="{D5CDD505-2E9C-101B-9397-08002B2CF9AE}" pid="14" name="Client Name">
    <vt:lpwstr>EDServices, LLC - Oregon Facilities Auth</vt:lpwstr>
  </property>
  <property fmtid="{D5CDD505-2E9C-101B-9397-08002B2CF9AE}" pid="15" name="Matter Name">
    <vt:lpwstr>General</vt:lpwstr>
  </property>
  <property fmtid="{D5CDD505-2E9C-101B-9397-08002B2CF9AE}" pid="16" name="Caption Bank Document">
    <vt:lpwstr>   </vt:lpwstr>
  </property>
  <property fmtid="{D5CDD505-2E9C-101B-9397-08002B2CF9AE}" pid="17" name="Caption Client Name">
    <vt:lpwstr>   </vt:lpwstr>
  </property>
  <property fmtid="{D5CDD505-2E9C-101B-9397-08002B2CF9AE}" pid="18" name="Caption Opp Counsel Client Name">
    <vt:lpwstr>   </vt:lpwstr>
  </property>
  <property fmtid="{D5CDD505-2E9C-101B-9397-08002B2CF9AE}" pid="19" name="Caption Attorneys for">
    <vt:lpwstr>   </vt:lpwstr>
  </property>
  <property fmtid="{D5CDD505-2E9C-101B-9397-08002B2CF9AE}" pid="20" name="Caption Opp Counsel for">
    <vt:lpwstr>   </vt:lpwstr>
  </property>
  <property fmtid="{D5CDD505-2E9C-101B-9397-08002B2CF9AE}" pid="21" name="Document Management Library">
    <vt:lpwstr>   </vt:lpwstr>
  </property>
  <property fmtid="{D5CDD505-2E9C-101B-9397-08002B2CF9AE}" pid="22" name="Recipient Array">
    <vt:lpwstr>   </vt:lpwstr>
  </property>
  <property fmtid="{D5CDD505-2E9C-101B-9397-08002B2CF9AE}" pid="23" name="SWDocID">
    <vt:lpwstr>034439/00001/1286344v11</vt:lpwstr>
  </property>
</Properties>
</file>